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4C" w:rsidRPr="00F07B4C" w:rsidRDefault="00F07B4C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 высшего образования</w:t>
      </w: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«Уральский государственный университет физической культуры»</w:t>
      </w:r>
    </w:p>
    <w:p w:rsidR="00F07B4C" w:rsidRPr="00F07B4C" w:rsidRDefault="00F07B4C" w:rsidP="00F07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вступительного испытания по дисциплине</w:t>
      </w:r>
    </w:p>
    <w:p w:rsid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«ОБЩЕСТВОЗНАНИЕ» - ВАРИАНТ №___</w:t>
      </w:r>
      <w:r w:rsidR="0068040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F07B4C">
        <w:rPr>
          <w:rFonts w:ascii="Times New Roman" w:hAnsi="Times New Roman" w:cs="Times New Roman"/>
          <w:b/>
          <w:sz w:val="24"/>
          <w:szCs w:val="24"/>
        </w:rPr>
        <w:t xml:space="preserve">__      </w:t>
      </w:r>
      <w:r w:rsidRPr="00F07B4C">
        <w:rPr>
          <w:rFonts w:ascii="Times New Roman" w:hAnsi="Times New Roman" w:cs="Times New Roman"/>
          <w:sz w:val="24"/>
          <w:szCs w:val="24"/>
        </w:rPr>
        <w:t>Шифр_________________</w:t>
      </w:r>
    </w:p>
    <w:p w:rsidR="00F07B4C" w:rsidRPr="00F07B4C" w:rsidRDefault="00F07B4C" w:rsidP="00F07B4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07B4C">
        <w:rPr>
          <w:rFonts w:ascii="Times New Roman" w:hAnsi="Times New Roman" w:cs="Times New Roman"/>
          <w:i/>
          <w:sz w:val="24"/>
          <w:szCs w:val="24"/>
        </w:rPr>
        <w:t>(заполняется абитуриентом собственноручно)</w:t>
      </w:r>
    </w:p>
    <w:p w:rsidR="00F07B4C" w:rsidRDefault="00F07B4C" w:rsidP="00097BB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>«_____» августа 2020 г.</w:t>
      </w:r>
    </w:p>
    <w:p w:rsidR="00097BBA" w:rsidRPr="00F07B4C" w:rsidRDefault="00097BBA" w:rsidP="00097BB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816503" w:rsidRPr="002C578D" w:rsidRDefault="00816503" w:rsidP="00F07B4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слово, пропущенное в таблице.</w:t>
      </w:r>
    </w:p>
    <w:p w:rsidR="00816503" w:rsidRPr="00BB3BE8" w:rsidRDefault="00816503" w:rsidP="0081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 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приведенном ниже ряду найдите понятие, которое является обобщающим для всех остальных представленных понятий. Запишите это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слово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ряд терминов. Все они, за исключением двух, представляют собой социальные нормы. Найдите два термина, «выпадающих» из общего ряда, и запишите цифры, 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деятельности человека и запишите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Установите соответствие между признаками и формами познания: к каждой позиции, данной в первом столбце, подберите соответствующую позицию из второго столбца.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3"/>
        <w:gridCol w:w="1323"/>
        <w:gridCol w:w="1323"/>
        <w:gridCol w:w="1308"/>
      </w:tblGrid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из приведенного ниже списка глобальные проблемы, которые непосредственно отражены в данной причинно-следственной связи.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субъектах банковской деятельности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мерами государственного регулирования экономики и его методами: к каждой позиции, данной в первом столбце, подберите соответствующую позицию из второго столбца.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26"/>
        <w:gridCol w:w="1311"/>
        <w:gridCol w:w="1311"/>
      </w:tblGrid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Default="00816503" w:rsidP="00816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Финансовый консультант объясняет своему клиенту отличия привилегированных акций от акций обыкновенных. Какие права, предоставляемые привилегированными акциями, должен осветить консультант? Выберите верные положения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16503" w:rsidRPr="002C578D" w:rsidRDefault="00816503" w:rsidP="00816503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графике отражена ситуация на рынке бытовой техники: линия предложения 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переместилась в новое положение —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цена товара, 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Q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—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товара).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факторов могут вызвать такое изменение? Запишите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социальных нормах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741C6" w:rsidRDefault="00816503" w:rsidP="00816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каких целей Вы (Ваша семья) делаете сбережения или стали бы делать, если бы у Вас была возможность?» Ответы на данный вопрос были получены в ходе опроса, проведенного ВЦИ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году. Каждый опрошенный мог выбрать не более трех ответов из числа предложенных. Основные результаты опроса приведены в диаграмме (</w:t>
      </w:r>
      <w:proofErr w:type="gramStart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Какие выводы можно сделать на основании приведенных данных? Выберите верные положения 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0"/>
          <w:numId w:val="5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Выберите верные суждения об особенностях демократического политического режима 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pStyle w:val="a4"/>
        <w:numPr>
          <w:ilvl w:val="0"/>
          <w:numId w:val="5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3BE8">
        <w:rPr>
          <w:rFonts w:ascii="Times New Roman" w:hAnsi="Times New Roman"/>
          <w:color w:val="000000"/>
          <w:sz w:val="24"/>
          <w:szCs w:val="24"/>
        </w:rPr>
        <w:t>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 Запишите в таблицу выбранные цифры под соответствующими буквами.</w:t>
      </w:r>
    </w:p>
    <w:p w:rsidR="00816503" w:rsidRPr="00B741C6" w:rsidRDefault="00816503" w:rsidP="00816503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1C6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68"/>
        <w:gridCol w:w="1771"/>
        <w:gridCol w:w="1768"/>
        <w:gridCol w:w="1771"/>
      </w:tblGrid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pStyle w:val="a4"/>
        <w:numPr>
          <w:ilvl w:val="0"/>
          <w:numId w:val="6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3BE8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В </w:t>
      </w:r>
      <w:r w:rsidRPr="00BB3BE8">
        <w:rPr>
          <w:rFonts w:ascii="Times New Roman" w:eastAsia="Arial Unicode MS" w:hAnsi="Times New Roman"/>
          <w:color w:val="000000"/>
          <w:sz w:val="24"/>
          <w:szCs w:val="24"/>
        </w:rPr>
        <w:t xml:space="preserve">ст. 3 Конституции Итальянской Республики указано, что задачей государства является устранение препятствий, которые фактически ограничивают свободу и равенство граждан, мешают полному развитию человеческой личности. </w:t>
      </w:r>
      <w:r w:rsidRPr="00BB3BE8">
        <w:rPr>
          <w:rFonts w:ascii="Times New Roman" w:hAnsi="Times New Roman"/>
          <w:color w:val="000000"/>
          <w:sz w:val="24"/>
          <w:szCs w:val="24"/>
        </w:rPr>
        <w:t xml:space="preserve">Какие выводы позволяет сделать данное конституционное положение? Запишите </w:t>
      </w:r>
      <w:r w:rsidRPr="00BB3BE8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hAnsi="Times New Roman"/>
          <w:color w:val="000000"/>
          <w:sz w:val="24"/>
          <w:szCs w:val="24"/>
        </w:rPr>
        <w:t>под которыми эти выводы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1"/>
          <w:numId w:val="7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Статья 14 Конституции РФ объявляет Российскую Федерацию светским государством. Это означает, что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1"/>
          <w:numId w:val="7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Выберите верные суждения о системе права в 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РФ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18</w:t>
      </w:r>
      <w:proofErr w:type="gramStart"/>
      <w:r w:rsidRPr="00B741C6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B741C6">
        <w:rPr>
          <w:rFonts w:ascii="Times New Roman" w:hAnsi="Times New Roman"/>
          <w:color w:val="000000"/>
          <w:sz w:val="24"/>
          <w:szCs w:val="24"/>
        </w:rPr>
        <w:t>становите соответствие между признаками и организационно-правовыми формами предпринимательской деятельности: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C6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68"/>
        <w:gridCol w:w="1771"/>
        <w:gridCol w:w="1768"/>
        <w:gridCol w:w="1771"/>
      </w:tblGrid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pStyle w:val="a4"/>
        <w:numPr>
          <w:ilvl w:val="0"/>
          <w:numId w:val="8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У гражданина А. есть собственная фирма. Какие факты позволяют сделать вывод о том, что организационно-правовая форма этой фирмы — акционерное общество? Запишите </w:t>
      </w:r>
      <w:r w:rsidRPr="00B741C6"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eastAsia="Arial Unicode MS" w:hAnsi="Times New Roman"/>
          <w:color w:val="000000"/>
          <w:sz w:val="24"/>
          <w:szCs w:val="24"/>
        </w:rPr>
        <w:t>под которыми эти факты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24753E" w:rsidRDefault="00816503" w:rsidP="00816503">
      <w:pPr>
        <w:pStyle w:val="a4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753E">
        <w:rPr>
          <w:rFonts w:ascii="Times New Roman" w:hAnsi="Times New Roman"/>
          <w:color w:val="000000"/>
          <w:sz w:val="24"/>
          <w:szCs w:val="24"/>
        </w:rPr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Слова в списке даны в именительном падеже. Каждое слово может быть использовано только </w:t>
      </w:r>
      <w:r w:rsidRPr="0024753E">
        <w:rPr>
          <w:rFonts w:ascii="Times New Roman" w:hAnsi="Times New Roman"/>
          <w:color w:val="000000"/>
          <w:sz w:val="24"/>
          <w:szCs w:val="24"/>
          <w:u w:val="single"/>
        </w:rPr>
        <w:t>один</w:t>
      </w:r>
      <w:r w:rsidRPr="0024753E">
        <w:rPr>
          <w:rFonts w:ascii="Times New Roman" w:hAnsi="Times New Roman"/>
          <w:color w:val="000000"/>
          <w:sz w:val="24"/>
          <w:szCs w:val="24"/>
        </w:rPr>
        <w:t xml:space="preserve">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594"/>
        <w:gridCol w:w="1595"/>
        <w:gridCol w:w="1594"/>
        <w:gridCol w:w="1596"/>
        <w:gridCol w:w="1596"/>
      </w:tblGrid>
      <w:tr w:rsidR="00816503" w:rsidRPr="00B741C6" w:rsidTr="00EA2DD5"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16503" w:rsidRPr="00B741C6" w:rsidTr="00EA2DD5"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13CD7" w:rsidRDefault="00816503" w:rsidP="00816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D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16503" w:rsidRPr="00B741C6" w:rsidRDefault="00816503" w:rsidP="00816503">
      <w:pPr>
        <w:pStyle w:val="a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Для записи ответов на задания этой части (21-29) используйте БЛАНК ОТВЕТОВ</w:t>
      </w:r>
      <w:proofErr w:type="gramStart"/>
      <w:r w:rsidRPr="00B741C6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B741C6">
        <w:rPr>
          <w:rFonts w:ascii="Times New Roman" w:hAnsi="Times New Roman"/>
          <w:color w:val="000000"/>
          <w:sz w:val="24"/>
          <w:szCs w:val="24"/>
        </w:rPr>
        <w:t>апишите развернутый ответ. Ответы записывайте четко и разборчиво.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1" w:name="bookmark14"/>
      <w:bookmarkStart w:id="2" w:name="bookmark15"/>
      <w:bookmarkEnd w:id="1"/>
      <w:bookmarkEnd w:id="2"/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Как влияет на рынок глобализация? Опираясь на текст, укажите три аспекта этого влияния.</w:t>
      </w:r>
    </w:p>
    <w:p w:rsidR="00816503" w:rsidRPr="00B741C6" w:rsidRDefault="00816503" w:rsidP="00816503">
      <w:pPr>
        <w:pStyle w:val="a4"/>
        <w:spacing w:before="0" w:before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Перечислите указанные автором формы рынка и укажите классификационное основание выделения этих форм.</w:t>
      </w:r>
    </w:p>
    <w:p w:rsidR="00816503" w:rsidRPr="00B741C6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2475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6503">
        <w:rPr>
          <w:rFonts w:ascii="Times New Roman" w:hAnsi="Times New Roman"/>
          <w:sz w:val="32"/>
          <w:szCs w:val="32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Автор пишет об особенностях развития рынков товаров и услуг в XX веке. Назовите любые две из таких особенностей и каждую проиллюстрируйте примером.</w:t>
      </w:r>
    </w:p>
    <w:p w:rsidR="00816503" w:rsidRPr="00816503" w:rsidRDefault="00816503" w:rsidP="00816503">
      <w:pPr>
        <w:pStyle w:val="a4"/>
        <w:rPr>
          <w:rFonts w:ascii="Times New Roman" w:hAnsi="Times New Roman"/>
          <w:sz w:val="32"/>
          <w:szCs w:val="32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6503">
        <w:rPr>
          <w:rFonts w:ascii="Times New Roman" w:hAnsi="Times New Roman"/>
          <w:sz w:val="32"/>
          <w:szCs w:val="32"/>
        </w:rPr>
        <w:t xml:space="preserve"> </w:t>
      </w:r>
      <w:r w:rsidRPr="00816503">
        <w:rPr>
          <w:rFonts w:ascii="Times New Roman" w:hAnsi="Times New Roman"/>
          <w:sz w:val="32"/>
          <w:szCs w:val="32"/>
        </w:rPr>
        <w:br/>
      </w:r>
    </w:p>
    <w:p w:rsidR="00F07B4C" w:rsidRPr="00F07B4C" w:rsidRDefault="00F07B4C" w:rsidP="00F07B4C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F07B4C" w:rsidRPr="00F07B4C" w:rsidRDefault="00F07B4C" w:rsidP="00F07B4C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чем проявляется стимулирующая, а в чем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 сдерживающая роль рыночной системы в развитии национальной экономики? Сформулируйте ответ на этот вопрос и поясните его, опираясь на текст и знания курса.</w:t>
      </w:r>
    </w:p>
    <w:p w:rsidR="00816503" w:rsidRPr="0024753E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социальной мобильности, и одно предложение, раскрывающее особенности вертикальной социальной мобильности.</w:t>
      </w:r>
    </w:p>
    <w:p w:rsidR="00816503" w:rsidRPr="0024753E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Назовите любые три социальные функции государства и проиллюстрируйте примером каждую из них.</w:t>
      </w:r>
    </w:p>
    <w:p w:rsidR="00816503" w:rsidRPr="00B741C6" w:rsidRDefault="00391BD4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Наталия Н. работала медсестрой в городской больнице. После поступления в вуз она не смогла совмещать учебу с работой и решила с работы уйти. Что явилось основанием расторжения трудового договора в данном случае? Назовите любые два других основания, по которым может быть расторгнут трудовой договор.</w:t>
      </w:r>
    </w:p>
    <w:p w:rsidR="00816503" w:rsidRPr="00B741C6" w:rsidRDefault="00391BD4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/>
          <w:sz w:val="24"/>
          <w:szCs w:val="24"/>
        </w:rPr>
        <w:br/>
      </w:r>
    </w:p>
    <w:p w:rsidR="003A0110" w:rsidRPr="003A0110" w:rsidRDefault="003A0110" w:rsidP="003A0110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3A0110" w:rsidRPr="003A0110" w:rsidRDefault="003A0110" w:rsidP="003A0110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lastRenderedPageBreak/>
        <w:t>Вам поручено подготовить развернутый ответ по теме «Деятельность и мышление».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816503" w:rsidRPr="00B741C6" w:rsidRDefault="00391BD4" w:rsidP="0081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03" w:rsidRPr="00B741C6" w:rsidRDefault="00816503" w:rsidP="00816503">
      <w:pPr>
        <w:pStyle w:val="a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Выполняя задание 29,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(29.1-29.5)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47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раскройте его смысл в форме </w:t>
      </w:r>
      <w:proofErr w:type="spellStart"/>
      <w:r w:rsidRPr="00B741C6">
        <w:rPr>
          <w:rFonts w:ascii="Times New Roman" w:hAnsi="Times New Roman"/>
          <w:color w:val="000000"/>
          <w:sz w:val="24"/>
          <w:szCs w:val="24"/>
        </w:rPr>
        <w:t>минисочинения</w:t>
      </w:r>
      <w:proofErr w:type="spellEnd"/>
      <w:r w:rsidRPr="00B741C6">
        <w:rPr>
          <w:rFonts w:ascii="Times New Roman" w:hAnsi="Times New Roman"/>
          <w:color w:val="000000"/>
          <w:sz w:val="24"/>
          <w:szCs w:val="24"/>
        </w:rPr>
        <w:t>, обозначив при необходимости разные аспекты поставленной автором проблемы (затронутой темы)</w:t>
      </w:r>
    </w:p>
    <w:p w:rsidR="00816503" w:rsidRPr="0024753E" w:rsidRDefault="00391BD4" w:rsidP="0081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</w:p>
    <w:p w:rsidR="00B22A37" w:rsidRDefault="00B22A37"/>
    <w:sectPr w:rsidR="00B22A37" w:rsidSect="00F07B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E6DB1"/>
    <w:multiLevelType w:val="hybridMultilevel"/>
    <w:tmpl w:val="7AB0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408"/>
    <w:multiLevelType w:val="multilevel"/>
    <w:tmpl w:val="839EBCE8"/>
    <w:lvl w:ilvl="0">
      <w:start w:val="2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76EB9"/>
    <w:multiLevelType w:val="multilevel"/>
    <w:tmpl w:val="17DA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B37D3"/>
    <w:multiLevelType w:val="multilevel"/>
    <w:tmpl w:val="B6B604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7CEA"/>
    <w:multiLevelType w:val="multilevel"/>
    <w:tmpl w:val="CAA6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E4769"/>
    <w:multiLevelType w:val="multilevel"/>
    <w:tmpl w:val="A75C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0CF"/>
    <w:multiLevelType w:val="hybridMultilevel"/>
    <w:tmpl w:val="4E96232C"/>
    <w:lvl w:ilvl="0" w:tplc="CCE29E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A511F"/>
    <w:multiLevelType w:val="multilevel"/>
    <w:tmpl w:val="888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617F5"/>
    <w:multiLevelType w:val="multilevel"/>
    <w:tmpl w:val="3A9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A252A"/>
    <w:multiLevelType w:val="multilevel"/>
    <w:tmpl w:val="0FC67C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F0D95"/>
    <w:multiLevelType w:val="multilevel"/>
    <w:tmpl w:val="642A2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3"/>
    <w:rsid w:val="00097BBA"/>
    <w:rsid w:val="00391BD4"/>
    <w:rsid w:val="003A0110"/>
    <w:rsid w:val="0067737C"/>
    <w:rsid w:val="00680403"/>
    <w:rsid w:val="00816503"/>
    <w:rsid w:val="00B22A37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7737C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503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650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737C"/>
    <w:rPr>
      <w:rFonts w:ascii="Times New Roman" w:eastAsia="Times New Roman" w:hAnsi="Times New Roman" w:cs="Times New Roman"/>
      <w:b/>
      <w:sz w:val="32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7737C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503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650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737C"/>
    <w:rPr>
      <w:rFonts w:ascii="Times New Roman" w:eastAsia="Times New Roman" w:hAnsi="Times New Roman" w:cs="Times New Roman"/>
      <w:b/>
      <w:sz w:val="3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8172-BD9C-4846-AD6B-CFB32743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2020-08-06T04:19:00Z</dcterms:created>
  <dcterms:modified xsi:type="dcterms:W3CDTF">2020-08-06T04:58:00Z</dcterms:modified>
</cp:coreProperties>
</file>